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9F" w:rsidRDefault="00AC1D9F" w:rsidP="004970F7">
      <w:pPr>
        <w:bidi/>
        <w:spacing w:after="200" w:line="240" w:lineRule="auto"/>
        <w:jc w:val="center"/>
        <w:rPr>
          <w:rFonts w:ascii="IPT.Nazanin" w:eastAsia="Times New Roman" w:hAnsi="IPT.Nazanin" w:cs="B Nazanin"/>
          <w:b/>
          <w:bCs/>
          <w:color w:val="000000"/>
          <w:rtl/>
        </w:rPr>
      </w:pPr>
    </w:p>
    <w:p w:rsidR="004970F7" w:rsidRPr="004970F7" w:rsidRDefault="00AC1D9F" w:rsidP="00AC1D9F">
      <w:pPr>
        <w:bidi/>
        <w:spacing w:after="200" w:line="240" w:lineRule="auto"/>
        <w:jc w:val="center"/>
        <w:rPr>
          <w:rFonts w:ascii="IPT.Nazanin" w:eastAsia="Times New Roman" w:hAnsi="IPT.Nazanin" w:cs="B Nazanin"/>
          <w:sz w:val="24"/>
          <w:szCs w:val="24"/>
        </w:rPr>
      </w:pPr>
      <w:r>
        <w:rPr>
          <w:rFonts w:ascii="IPT.Nazanin" w:eastAsia="Times New Roman" w:hAnsi="IPT.Nazanin" w:cs="B Nazanin"/>
          <w:b/>
          <w:bCs/>
          <w:noProof/>
          <w:color w:val="000000"/>
          <w:rtl/>
        </w:rPr>
        <w:drawing>
          <wp:inline distT="0" distB="0" distL="0" distR="0">
            <wp:extent cx="889635" cy="61879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omoor zanan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32" cy="6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0F7" w:rsidRPr="004970F7">
        <w:rPr>
          <w:rFonts w:ascii="IPT.Nazanin" w:eastAsia="Times New Roman" w:hAnsi="IPT.Nazanin" w:cs="B Nazanin"/>
          <w:b/>
          <w:bCs/>
          <w:color w:val="000000"/>
          <w:rtl/>
        </w:rPr>
        <w:t>بسمه تعالی</w:t>
      </w:r>
      <w:r w:rsidR="004970F7" w:rsidRPr="004970F7">
        <w:rPr>
          <w:rFonts w:ascii="IPT.Nazanin" w:eastAsia="Times New Roman" w:hAnsi="IPT.Nazanin" w:cs="B Nazanin"/>
          <w:noProof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895350" cy="476250"/>
                <wp:effectExtent l="0" t="0" r="0" b="0"/>
                <wp:docPr id="1" name="Rectangle 1" descr="https://lh5.googleusercontent.com/B4-D7c_A2YBLl_bZgl1bBgpWThrmgtDP-9fpg1nwKrXwe6zRtgyYvbKFuH5IEWY_YBwuGBgSTSBUoWzuqXX3GSjuRIa7GbLNodOxr8isGPIuxoXpnTa8kp1OqPLN8sV6WIRZteLU2v8M99TXk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B26AB" id="Rectangle 1" o:spid="_x0000_s1026" alt="https://lh5.googleusercontent.com/B4-D7c_A2YBLl_bZgl1bBgpWThrmgtDP-9fpg1nwKrXwe6zRtgyYvbKFuH5IEWY_YBwuGBgSTSBUoWzuqXX3GSjuRIa7GbLNodOxr8isGPIuxoXpnTa8kp1OqPLN8sV6WIRZteLU2v8M99TXkw" style="width:7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4970F7" w:rsidRPr="004970F7" w:rsidRDefault="004970F7" w:rsidP="004970F7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>فرم معرفی بانوان نوآور، مخترع، مبتکر و کارآفرین در حوزه آب، برق و انرژی</w:t>
      </w:r>
    </w:p>
    <w:p w:rsidR="004970F7" w:rsidRPr="004970F7" w:rsidRDefault="004970F7" w:rsidP="004970F7">
      <w:pPr>
        <w:bidi/>
        <w:spacing w:after="0" w:line="240" w:lineRule="auto"/>
        <w:jc w:val="center"/>
        <w:rPr>
          <w:rFonts w:ascii="IPT.Nazanin" w:eastAsia="Times New Roman" w:hAnsi="IPT.Nazanin" w:cs="B Nazanin"/>
          <w:sz w:val="24"/>
          <w:szCs w:val="24"/>
          <w:rtl/>
        </w:rPr>
      </w:pPr>
      <w:r w:rsidRPr="004970F7">
        <w:rPr>
          <w:rFonts w:ascii="IPT.Nazanin" w:eastAsia="Times New Roman" w:hAnsi="IPT.Nazanin" w:cs="Cambria"/>
          <w:b/>
          <w:bCs/>
          <w:color w:val="595959"/>
          <w:sz w:val="24"/>
          <w:szCs w:val="24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595959"/>
          <w:sz w:val="24"/>
          <w:szCs w:val="24"/>
          <w:rtl/>
        </w:rPr>
        <w:t>به جشنواره « دارایی های فکری و نوآوری بانوان در حوزه آب، برق و انرژی»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p w:rsidR="004970F7" w:rsidRPr="004970F7" w:rsidRDefault="004970F7" w:rsidP="004970F7">
      <w:pPr>
        <w:bidi/>
        <w:spacing w:after="0" w:line="240" w:lineRule="auto"/>
        <w:ind w:left="-138" w:firstLine="866"/>
        <w:jc w:val="both"/>
        <w:rPr>
          <w:rFonts w:ascii="IPT.Nazanin" w:eastAsia="Times New Roman" w:hAnsi="IPT.Nazanin" w:cs="B Nazanin"/>
          <w:sz w:val="24"/>
          <w:szCs w:val="24"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نکات ق</w:t>
      </w:r>
      <w:bookmarkStart w:id="0" w:name="_GoBack"/>
      <w:bookmarkEnd w:id="0"/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ابل توجه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قبل از تکمیل فرم: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کلیه فعالیتهای انجام شده بدون محدویت زمان انجام فعالیت در این فرم لحاظ 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کليه فعاليتها و طرح هاي ارائه شده در نشريه اين جشنواره،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چاپ و اطلاع رساني می گردد.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براي انتخاب برترين فعالیتها و محورهای فوق الذکر، طرح ها و فعالیتهای انجام شده در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5 سال اخير در اولويت امتياز دهي قرار خواهند گرفت.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پس از تکميل فرم فایل </w:t>
      </w:r>
      <w:r w:rsidRPr="004970F7">
        <w:rPr>
          <w:rFonts w:ascii="Adobe Fangsong Std R" w:eastAsia="Adobe Fangsong Std R" w:hAnsi="Adobe Fangsong Std R" w:cs="B Nazanin"/>
          <w:b/>
          <w:bCs/>
          <w:color w:val="FF0000"/>
        </w:rPr>
        <w:t>word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را  تا تاریخ 5/6/1398  به آدرس الکترونیکی </w:t>
      </w:r>
      <w:r w:rsidRPr="004970F7">
        <w:rPr>
          <w:rFonts w:ascii="Adobe Caslon Pro" w:eastAsia="Times New Roman" w:hAnsi="Adobe Caslon Pro" w:cs="B Nazanin"/>
          <w:b/>
          <w:bCs/>
          <w:color w:val="FF0000"/>
        </w:rPr>
        <w:t>WII@nri.ac.ir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ارسال نمائيد.( بديهي است  فعاليت هایی که پس از تاريخ مذکور ارسال شوند مورد بررسي و ارزيابي قرار نخواهد گرفت.)</w:t>
      </w:r>
    </w:p>
    <w:p w:rsidR="004970F7" w:rsidRPr="004970F7" w:rsidRDefault="004970F7" w:rsidP="004970F7">
      <w:pPr>
        <w:numPr>
          <w:ilvl w:val="0"/>
          <w:numId w:val="1"/>
        </w:numPr>
        <w:bidi/>
        <w:spacing w:after="200" w:line="240" w:lineRule="auto"/>
        <w:jc w:val="both"/>
        <w:textAlignment w:val="baseline"/>
        <w:rPr>
          <w:rFonts w:ascii="IPT.Nazanin" w:eastAsia="Times New Roman" w:hAnsi="IPT.Nazanin" w:cs="B Nazanin"/>
          <w:b/>
          <w:bCs/>
          <w:color w:val="FF0000"/>
          <w:rtl/>
        </w:rPr>
      </w:pP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>دبیرخانه جشنواره با شماره</w:t>
      </w:r>
      <w:r w:rsidRPr="004970F7">
        <w:rPr>
          <w:rFonts w:ascii="IPT.Nazanin" w:eastAsia="Times New Roman" w:hAnsi="IPT.Nazanin" w:cs="Cambria"/>
          <w:b/>
          <w:bCs/>
          <w:color w:val="FF0000"/>
          <w:rtl/>
        </w:rPr>
        <w:t> </w:t>
      </w:r>
      <w:r w:rsidRPr="004970F7">
        <w:rPr>
          <w:rFonts w:ascii="IPT.Nazanin" w:eastAsia="Times New Roman" w:hAnsi="IPT.Nazanin" w:cs="B Nazanin"/>
          <w:b/>
          <w:bCs/>
          <w:color w:val="FF0000"/>
          <w:rtl/>
        </w:rPr>
        <w:t xml:space="preserve"> 81606540  آماده پاسخگویی به سوالات در این خصوص می باشد.</w:t>
      </w:r>
    </w:p>
    <w:p w:rsidR="004970F7" w:rsidRPr="004970F7" w:rsidRDefault="004970F7" w:rsidP="004970F7">
      <w:pPr>
        <w:spacing w:after="0" w:line="240" w:lineRule="auto"/>
        <w:rPr>
          <w:rFonts w:ascii="IPT.Nazanin" w:eastAsia="Times New Roman" w:hAnsi="IPT.Nazanin" w:cs="B Nazanin"/>
          <w:sz w:val="24"/>
          <w:szCs w:val="24"/>
          <w:rtl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490"/>
      </w:tblGrid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شرکت/ سازمان/ دانشگاه/ موسسه معرفی کننده بانوان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40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شرکت/ سازمان/ دانشگاه/ موسسه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شرکت/ موسسه: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دولتی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خصوصی(دانش بنیان)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خصوصی( فناور و تولید کننده محصولات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....................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فعالیت شرکت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آب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برق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ساير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...................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 شرکت: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نام خانوادگی و سمت نماینده شرکت جهت تعامل با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تماس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ایمیل نماینده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2"/>
              </w:numPr>
              <w:bidi/>
              <w:spacing w:after="0" w:line="240" w:lineRule="auto"/>
              <w:ind w:right="-325"/>
              <w:jc w:val="both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فکس شرکت: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اختراع ( ملی و بین المللی ) مرتبط با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ها به صورت رنگی پیوست شود ( گواهینامه هایی که تصویر آن ارائه نگردد مورد بررسی قرار نخواهد گرفت)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اختراع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اختراعات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اختراع :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اختراع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اختراع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خلاصه ای از اختراع،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اختراع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توجیه فنی و اقتصادی محصول تولیدی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 اختراع :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اختراع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اختراع، طبق عناوین ذکر شده در بند فوق برای گواهینامه ثبت اختراع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ثبت طرح صنعتی ( ملی و بین المللی )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تعریف طرح صنعتی: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هرگونه ترکیب خطوط یا رنگ ها و هر گونه شکل سه بعدی با خطوط، رنگ ها و یا بدون آن، به گونه ای که ترکیب یا شکل یا فرآورده صنعتی یا محصولی از صنایع دستی را تغییر دهد، طرح صنعتی است و زمانی قابل ثبت است که جدید و یا اصیل باشد؛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تصویر طرح های صنعتی پیوست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طرح صنعتی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مخترعین ذکر شده در گواهینامه ثبت طرح صنعتی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مرحله طرح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ایده (ساخته نشده)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آزمایشگاهی و یا ماکت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نیمه صنعتی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نمونه صنعتی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خلاصه ای از طرح، جنبه نوآورانه و مزایای استفاده از آن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وجه تمایز طرح با نمونه های مشابه در دنیا: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پیش بینی حجم بازار و میزان فروش محصول تولیدی با استفاده از طرح صنعتی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توجیه فنی و اقتصادی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 و مزیت رقابتی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بالقوه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طرح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طرح صنعتی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گواهینامه ثبت طرح صنعتی، طبق عناوین ذکر شده در بند فوق برای گواهینامه طرح صنعتی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همکار در پروژه های تحقیقاتی منجر به تجاری سازی، تولید صنعتی محصولات و صادرات آنها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خاتمه یافته که خط تولید صنعتی آنها طی قرارداد با بخش خصوصی راه اندازی شده و در حال فروش محصول می باشند، به صورت مجزا درج شود. ( چنانچه تصاویر، استند، بروشور و کلیپ هایی از پروژه موجود است جهت ارائه در جشنواره پیوست شود.)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تصاویر و کلیپ های مربوط به پروژه و راه اندازی خط تولید صنعتی ارائه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پروژه تحقیقاتی منجر به محصول قبل از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 xml:space="preserve">تاریخ و شماره ثبت اختراع در صورت اخذ گواهینامه: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عقد قرارداد با بخش خصوصی جهت تولید صنعتی نتایج حاصل از تحقیقات: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بخش خصوصی بهره بردار: ( چنانچه دانش بنیان است ذکر شود)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راه اندازی خط تولید صنعتی: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برآوردی از میزان فروش محصول تاکنون در داخل و خارج از کشور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های فنی اخذ شده برای محصول تولیدی: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مشتریان فعلی محصول تولیدی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5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تولید صنعتی محصول در کشور در مقایسه با نمونه خارجی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عرصه بین المللی و ایفای نقش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فعالیتها به صورت مجزا درج شود. ( مستندات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فعالیت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فعالیت: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اسامی فعالان در این زمینه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6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فعالیت در عرصه بین المللی و مزایای حاصله برای صنعت: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در پروژه های تحقیقاتی و ایجاد ساز و کارهای موثر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*اطلاعات هریک از پروژه های تحقیقاتی که نقش بسیار موثری در صنعت آب، برق و انرژی داشته و یا ساز و کار و زیرساخت آن برای اولین بار در صنعت مربوطه ایجاد شده است، به صورت مجزا درج شود. ( چنانچه تصاویر، استند، بروشور و کلیپ هایی از پروژه موجود است جهت ارائه در جشنواره پیوست شود.)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پروژه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تصاویر و کلیپ های مربوط به پروژه ارائه شود.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پروژه تحقیقاتی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پروژه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 (نیمه صنعتی)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استانداردها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سایر .....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       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محصول تولیدی در صورتی که خروجی پروژه محصول باشد: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نتایج پروژه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اجرا شده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مرحله برنامه ریزی برای ایجاد زیرساخت آن در صنعت است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حال حاضر جزو اولیت های صنعت برای اجرا نیست اما نتایج آن نقش موثر در سایر فعالیتهای صنعت دارد.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کارفرمای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مجری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محقق و همکاران پروژه تحقیقاتی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ناظر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شروع پروژه تحقیقاتی: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تاریخ پایان پروژه تحقیقاتی: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موثر پروژه در صنعت و مزایای استفاده از نتایج آن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7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نتایج پروژه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</w:tc>
      </w:tr>
      <w:tr w:rsidR="004970F7" w:rsidRPr="004970F7" w:rsidTr="004970F7">
        <w:trPr>
          <w:trHeight w:val="1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پروژه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پروژه، طبق عناوین ذکر شده در بند فوق برای پروژه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همکار دارای ایده های فناورانه و قابل کاربرد در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ایده هابه صورت مجزا درج شود. ( ایده صرفا حاصل فکر نبوده و برای آن طرح و نقشه فنی ارائه شده باشد. در این خصوص مدارک مربوطه پیوست شود)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نوآور به همراه ذکر سمت ایشان: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خروجی ایده: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محصول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دستورالعمل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فرآیند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ایجاد زیرساخت و ساز و کار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سایر ......................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وضعیت پیاده سازی ایده در صنعت: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شرایط فعلی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استفاده از آن در انجام تحقیقات در آینده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بهره برداران نهایی ایده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مزایای بکارگیری آن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8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قابلیت تجاری سازی: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دارد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ندارد توضیحات : ....................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ایده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ایده ها، طبق عناوین ذکر شده در بند فوق برای ایده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مشخصات بانوان دارای کتب و مقالات علمی در مجلات معتبر علمی و بین المللی مرتبط با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حوزه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آب، برق و انرژی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کتب و مقالات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کتاب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کتاب :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کتاب: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تالیف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ترجمه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گرداوری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کتاب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کتاب به همراه ذکر سمت ایشان::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ناشر (داخلی و خارجی):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شمارگان چاپ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کتاب: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9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کتاب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کتاب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کتاب، طبق عناوین ذکر شده در بند فوق برای کتاب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9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مقاله (1)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مقاله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مجله: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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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پژوهشی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علمی ترویجی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بین المللی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کنفرانس داخلی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مقاله :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مجله و مشخصات مقاله چاپ شده در آن: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نویسندگان مقاله به همراه ذکر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سال چاپ: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مخاطبان مقاله: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0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مقاله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مقاله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مقاله، طبق عناوین ذکر شده در بند فوق برای مقاله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فعالیت (2)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فعالیت، طبق عناوین ذکر شده در بند فوق برای فعالیت شماره (1)، در این قسمت درج شود.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کارآفرین و بانوان موسس شرکت های دانش بنیان و نوپا ( استارت آپ)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اطلاعات هریک از کارآفرینان و موسسان شرکت دانش بنیان به صورت مجزا با ارائه مستندات درج شود.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زمینه فنی کارآفرینی / شرکت دانش بنیان تاسیس شده :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کارآفرینی/ شرکت دانش بنیان تاسیس شده :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فعالیت ایجاد شده / شرکت دانش بنیان تاسیس شده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کارآفرین/ موسس شرکت دانش بنیان و سمت ایشان: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شرکت دانش بنیان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تاسیس شده: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فعالیت ایجاد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1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روش های توسعه فعالیت ایجاد شده در صنعت: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6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کارآفریني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دومین کارآفرین و یا موسسان شرکتها طبق عناوین ذکر شده در بند فوق برای کارآفرین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برگزیده در جشنواره های ملی و بین المللی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جشنواره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جشنواره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جشنواره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نوع جشنواره :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ملی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بین المللی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برگزار کننده جشنواره: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برگزیده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برگزیدگان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جایزه دریافتی: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وضعیت پیاده سازی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در صنعت پیاده سازی شده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شرایط کنونی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قابل پیاده سازی در آینده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  </w:t>
            </w:r>
          </w:p>
          <w:p w:rsidR="004970F7" w:rsidRPr="004970F7" w:rsidRDefault="004970F7" w:rsidP="004970F7">
            <w:pPr>
              <w:numPr>
                <w:ilvl w:val="0"/>
                <w:numId w:val="12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مزایای بکارگیری طرح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28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جشنواره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جشنواره، طبق عناوین ذکر شده در بند فوق برای جشنواره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تاییدیه های فنی از سازمان پژوهش های علمی و صنعتی ایران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تاییدیه ها به صورت مجزا درج شود. ( مستندات مربوطه پیوست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تاییدیه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تاییدیه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طرح مورد تایید: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طرح: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طرح: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نام و سمت همکاران در طرح و ذکر سمت ایشان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3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و لزوم تاییدیه اخذ شده در صنعت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lastRenderedPageBreak/>
              <w:t>تاییدیه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 تاییدیه، طبق عناوین ذکر شده در بند فوق برای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تاییدیه شماره (1)، در این قسمت درج شود.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مشخصات بانوان دارای گواهینامه علامت تجاری ( ملی و بین المللی مربوط به موسسان شرکتهای دانش بنیان، فناور، تولید کنندگان محصولات صنعتی و ارائه دهندگان خدمات فنی و تخصصی)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* مشخصات ذیل برای هریک از گواهینامه ها به صورت مجزا درج شود و تصویر گواهینامه به صورت رنگی پیوست شود ( گواهینامه هایی که تصویر آن ارائه نگردد مورد بررسی قرار نخواهد گرفت)</w:t>
            </w: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تعریف علامت تجاری: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منظور لوگو و یا هر نشان قابل رویتی است که بتواند کالا یا خدمات اشخاص حقیقی یا حقوقی را از هم متمایز سازد.</w:t>
            </w:r>
          </w:p>
        </w:tc>
      </w:tr>
      <w:tr w:rsidR="004970F7" w:rsidRPr="004970F7" w:rsidTr="004970F7">
        <w:trPr>
          <w:trHeight w:val="44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(1)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عنوان علامت تجاری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شماره و تاریخ ثبت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زمینه فنی 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آب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برق 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</w:t>
            </w:r>
            <w:r w:rsidRPr="004970F7">
              <w:rPr>
                <w:rFonts w:ascii="IPT.Nazanin" w:eastAsia="Times New Roman" w:hAnsi="IPT.Nazanin" w:cs="B Nazanin"/>
                <w:color w:val="000000"/>
              </w:rPr>
              <w:t>⬜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انرژی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حوزه تخصصی 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مالکین ذکر شده در گواهینامه ثبت علامت تجاری:</w:t>
            </w:r>
          </w:p>
          <w:p w:rsidR="004970F7" w:rsidRPr="004970F7" w:rsidRDefault="004970F7" w:rsidP="004970F7">
            <w:pPr>
              <w:numPr>
                <w:ilvl w:val="0"/>
                <w:numId w:val="14"/>
              </w:numPr>
              <w:bidi/>
              <w:spacing w:after="0" w:line="240" w:lineRule="auto"/>
              <w:ind w:right="-291"/>
              <w:textAlignment w:val="baseline"/>
              <w:rPr>
                <w:rFonts w:ascii="IPT.Nazanin" w:eastAsia="Times New Roman" w:hAnsi="IPT.Nazanin" w:cs="B Nazanin"/>
                <w:color w:val="000000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نقش علامت تجاری در میزان تولید و فروش محصول در داخل و خارج از کشور: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300"/>
          <w:jc w:val="righ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center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علامت تجاری (2)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اطلاعات مربوط به دومین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گواهینامه ثبت علامت، طبق عناوین ذکر شده در بند فوق برای علامت تجاری شماره (1)، در این قسمت درج شود.</w:t>
            </w:r>
          </w:p>
        </w:tc>
      </w:tr>
      <w:tr w:rsidR="004970F7" w:rsidRPr="004970F7" w:rsidTr="004970F7">
        <w:trPr>
          <w:trHeight w:val="38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>سایر موارد ( چنانجه فرم پس از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تائيد مديرعامل ارسال  خواهد شد، ضروري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b/>
                <w:bCs/>
                <w:color w:val="000000"/>
                <w:rtl/>
              </w:rPr>
              <w:t xml:space="preserve"> است  اين بخش تکميل شود)</w:t>
            </w:r>
            <w:r w:rsidRPr="004970F7">
              <w:rPr>
                <w:rFonts w:ascii="IPT.Nazanin" w:eastAsia="Times New Roman" w:hAnsi="IPT.Nazanin" w:cs="Cambria"/>
                <w:b/>
                <w:bCs/>
                <w:color w:val="000000"/>
                <w:rtl/>
              </w:rPr>
              <w:t> </w:t>
            </w:r>
          </w:p>
        </w:tc>
      </w:tr>
      <w:tr w:rsidR="004970F7" w:rsidRPr="004970F7" w:rsidTr="004970F7">
        <w:trPr>
          <w:trHeight w:val="1320"/>
          <w:jc w:val="right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0F7" w:rsidRPr="004970F7" w:rsidRDefault="004970F7" w:rsidP="004970F7">
            <w:pPr>
              <w:spacing w:after="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</w:p>
          <w:p w:rsidR="004970F7" w:rsidRPr="004970F7" w:rsidRDefault="004970F7" w:rsidP="004970F7">
            <w:pPr>
              <w:bidi/>
              <w:spacing w:after="0" w:line="240" w:lineRule="auto"/>
              <w:jc w:val="both"/>
              <w:rPr>
                <w:rFonts w:ascii="IPT.Nazanin" w:eastAsia="Times New Roman" w:hAnsi="IPT.Nazanin" w:cs="B Nazanin"/>
                <w:sz w:val="24"/>
                <w:szCs w:val="24"/>
              </w:rPr>
            </w:pP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>چنانچه بانوان توانمند آن دستگاه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  <w:r w:rsidRPr="004970F7">
              <w:rPr>
                <w:rFonts w:ascii="IPT.Nazanin" w:eastAsia="Times New Roman" w:hAnsi="IPT.Nazanin" w:cs="B Nazanin"/>
                <w:color w:val="000000"/>
                <w:rtl/>
              </w:rPr>
              <w:t xml:space="preserve"> مشمول مواردی غیر از موارد فوق می گردند که در صنعت آب و برق موثر می باشد در این قسمت ذکر نمائید.</w:t>
            </w:r>
            <w:r w:rsidRPr="004970F7">
              <w:rPr>
                <w:rFonts w:ascii="IPT.Nazanin" w:eastAsia="Times New Roman" w:hAnsi="IPT.Nazanin" w:cs="Cambria"/>
                <w:color w:val="000000"/>
                <w:rtl/>
              </w:rPr>
              <w:t> </w:t>
            </w:r>
          </w:p>
          <w:p w:rsidR="004970F7" w:rsidRPr="004970F7" w:rsidRDefault="004970F7" w:rsidP="004970F7">
            <w:pPr>
              <w:spacing w:after="240" w:line="240" w:lineRule="auto"/>
              <w:rPr>
                <w:rFonts w:ascii="IPT.Nazanin" w:eastAsia="Times New Roman" w:hAnsi="IPT.Nazanin" w:cs="B Nazanin"/>
                <w:sz w:val="24"/>
                <w:szCs w:val="24"/>
                <w:rtl/>
              </w:rPr>
            </w:pP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  <w:r w:rsidRPr="004970F7">
              <w:rPr>
                <w:rFonts w:ascii="IPT.Nazanin" w:eastAsia="Times New Roman" w:hAnsi="IPT.Nazanin" w:cs="B Nazanin"/>
                <w:sz w:val="24"/>
                <w:szCs w:val="24"/>
              </w:rPr>
              <w:br/>
            </w:r>
          </w:p>
        </w:tc>
      </w:tr>
    </w:tbl>
    <w:p w:rsidR="00252E13" w:rsidRPr="004970F7" w:rsidRDefault="004970F7">
      <w:pPr>
        <w:rPr>
          <w:rFonts w:ascii="IPT.Nazanin" w:hAnsi="IPT.Nazanin" w:cs="B Nazanin"/>
        </w:rPr>
      </w:pP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  <w:r w:rsidRPr="004970F7">
        <w:rPr>
          <w:rFonts w:ascii="IPT.Nazanin" w:eastAsia="Times New Roman" w:hAnsi="IPT.Nazanin" w:cs="B Nazanin"/>
          <w:sz w:val="24"/>
          <w:szCs w:val="24"/>
        </w:rPr>
        <w:br/>
      </w:r>
    </w:p>
    <w:sectPr w:rsidR="00252E13" w:rsidRPr="004970F7" w:rsidSect="004970F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34"/>
    <w:multiLevelType w:val="multilevel"/>
    <w:tmpl w:val="176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1A5"/>
    <w:multiLevelType w:val="multilevel"/>
    <w:tmpl w:val="E89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83D40"/>
    <w:multiLevelType w:val="multilevel"/>
    <w:tmpl w:val="F48E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798B"/>
    <w:multiLevelType w:val="multilevel"/>
    <w:tmpl w:val="3340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C4ADC"/>
    <w:multiLevelType w:val="multilevel"/>
    <w:tmpl w:val="36C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02848"/>
    <w:multiLevelType w:val="multilevel"/>
    <w:tmpl w:val="0FB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7177D"/>
    <w:multiLevelType w:val="multilevel"/>
    <w:tmpl w:val="A86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95E51"/>
    <w:multiLevelType w:val="multilevel"/>
    <w:tmpl w:val="2E8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15852"/>
    <w:multiLevelType w:val="multilevel"/>
    <w:tmpl w:val="07E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56613"/>
    <w:multiLevelType w:val="multilevel"/>
    <w:tmpl w:val="652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876B7"/>
    <w:multiLevelType w:val="multilevel"/>
    <w:tmpl w:val="21E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3396C"/>
    <w:multiLevelType w:val="multilevel"/>
    <w:tmpl w:val="3E8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B2ECF"/>
    <w:multiLevelType w:val="multilevel"/>
    <w:tmpl w:val="DAC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94607"/>
    <w:multiLevelType w:val="multilevel"/>
    <w:tmpl w:val="743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7"/>
    <w:rsid w:val="00252E13"/>
    <w:rsid w:val="004970F7"/>
    <w:rsid w:val="00A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E5CB3B-65CA-4903-A66C-9DC8C55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083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معصومه نادری نسب</dc:creator>
  <cp:keywords/>
  <dc:description/>
  <cp:lastModifiedBy>معصومه نادری نسب</cp:lastModifiedBy>
  <cp:revision>2</cp:revision>
  <dcterms:created xsi:type="dcterms:W3CDTF">2019-08-07T08:10:00Z</dcterms:created>
  <dcterms:modified xsi:type="dcterms:W3CDTF">2019-08-07T08:13:00Z</dcterms:modified>
</cp:coreProperties>
</file>